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6D1" w:rsidRDefault="00BA16D1" w:rsidP="00BA16D1">
      <w:pPr>
        <w:jc w:val="right"/>
        <w:rPr>
          <w:rFonts w:ascii="Arial" w:hAnsi="Arial" w:cs="Arial"/>
          <w:b/>
          <w:sz w:val="32"/>
          <w:szCs w:val="32"/>
        </w:rPr>
      </w:pPr>
    </w:p>
    <w:p w:rsidR="002D27AC" w:rsidRDefault="002D27AC" w:rsidP="002D27A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ВОЛГОГРАДСКАЯ ОБЛАСТЬ</w:t>
      </w:r>
    </w:p>
    <w:p w:rsidR="002D27AC" w:rsidRDefault="002D27AC" w:rsidP="002D27AC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СТАРОПОЛТАВСКИЙ МУНИЦИПАЛЬНЫЙ РАЙОН</w:t>
      </w:r>
    </w:p>
    <w:p w:rsidR="002D27AC" w:rsidRDefault="002D27AC" w:rsidP="002D27AC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 Курнаевского сельского поселения</w:t>
      </w:r>
    </w:p>
    <w:p w:rsidR="002D27AC" w:rsidRDefault="002D27AC" w:rsidP="002D27AC">
      <w:pPr>
        <w:pStyle w:val="a3"/>
        <w:tabs>
          <w:tab w:val="left" w:pos="600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404225 Волгоградская обл. Старополтавский р-н </w:t>
      </w:r>
      <w:proofErr w:type="spellStart"/>
      <w:r>
        <w:rPr>
          <w:rFonts w:ascii="Arial" w:hAnsi="Arial" w:cs="Arial"/>
          <w:sz w:val="24"/>
          <w:szCs w:val="24"/>
        </w:rPr>
        <w:t>с</w:t>
      </w:r>
      <w:proofErr w:type="gramStart"/>
      <w:r>
        <w:rPr>
          <w:rFonts w:ascii="Arial" w:hAnsi="Arial" w:cs="Arial"/>
          <w:sz w:val="24"/>
          <w:szCs w:val="24"/>
        </w:rPr>
        <w:t>.К</w:t>
      </w:r>
      <w:proofErr w:type="gramEnd"/>
      <w:r>
        <w:rPr>
          <w:rFonts w:ascii="Arial" w:hAnsi="Arial" w:cs="Arial"/>
          <w:sz w:val="24"/>
          <w:szCs w:val="24"/>
        </w:rPr>
        <w:t>урнаевка</w:t>
      </w:r>
      <w:proofErr w:type="spellEnd"/>
      <w:r>
        <w:rPr>
          <w:rFonts w:ascii="Arial" w:hAnsi="Arial" w:cs="Arial"/>
          <w:sz w:val="24"/>
          <w:szCs w:val="24"/>
        </w:rPr>
        <w:t xml:space="preserve"> ул.Набережная,2а тел (факс):4-71-33</w:t>
      </w:r>
    </w:p>
    <w:p w:rsidR="002D27AC" w:rsidRDefault="002D27AC" w:rsidP="002D27AC">
      <w:pPr>
        <w:jc w:val="center"/>
      </w:pPr>
    </w:p>
    <w:p w:rsidR="002D27AC" w:rsidRDefault="0052788E" w:rsidP="002D27AC">
      <w:pPr>
        <w:jc w:val="center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52788E" w:rsidRPr="0052788E" w:rsidRDefault="0052788E" w:rsidP="002D27AC">
      <w:pPr>
        <w:jc w:val="center"/>
        <w:rPr>
          <w:sz w:val="36"/>
          <w:szCs w:val="36"/>
        </w:rPr>
      </w:pPr>
    </w:p>
    <w:tbl>
      <w:tblPr>
        <w:tblW w:w="9180" w:type="dxa"/>
        <w:tblLayout w:type="fixed"/>
        <w:tblCellMar>
          <w:bottom w:w="397" w:type="dxa"/>
        </w:tblCellMar>
        <w:tblLook w:val="04A0" w:firstRow="1" w:lastRow="0" w:firstColumn="1" w:lastColumn="0" w:noHBand="0" w:noVBand="1"/>
      </w:tblPr>
      <w:tblGrid>
        <w:gridCol w:w="7054"/>
        <w:gridCol w:w="2126"/>
      </w:tblGrid>
      <w:tr w:rsidR="00A14017" w:rsidRPr="00A14017" w:rsidTr="00A14017">
        <w:trPr>
          <w:trHeight w:val="95"/>
        </w:trPr>
        <w:tc>
          <w:tcPr>
            <w:tcW w:w="7054" w:type="dxa"/>
            <w:hideMark/>
          </w:tcPr>
          <w:p w:rsidR="00A14017" w:rsidRPr="00A14017" w:rsidRDefault="00A14017" w:rsidP="0000670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14017">
              <w:rPr>
                <w:rFonts w:eastAsia="Calibri"/>
                <w:sz w:val="28"/>
                <w:szCs w:val="28"/>
                <w:lang w:eastAsia="en-US"/>
              </w:rPr>
              <w:t xml:space="preserve">от </w:t>
            </w:r>
            <w:r w:rsidR="00006709">
              <w:rPr>
                <w:rFonts w:eastAsia="Calibri"/>
                <w:sz w:val="28"/>
                <w:szCs w:val="28"/>
                <w:lang w:eastAsia="en-US"/>
              </w:rPr>
              <w:t>08 мая</w:t>
            </w:r>
            <w:r w:rsidR="0052788E">
              <w:rPr>
                <w:rFonts w:eastAsia="Calibri"/>
                <w:color w:val="0000FF"/>
                <w:sz w:val="28"/>
                <w:szCs w:val="28"/>
                <w:lang w:eastAsia="en-US"/>
              </w:rPr>
              <w:t xml:space="preserve"> </w:t>
            </w:r>
            <w:r w:rsidRPr="00A14017">
              <w:rPr>
                <w:rFonts w:eastAsia="Calibri"/>
                <w:sz w:val="28"/>
                <w:szCs w:val="28"/>
                <w:lang w:eastAsia="en-US"/>
              </w:rPr>
              <w:fldChar w:fldCharType="begin"/>
            </w:r>
            <w:r w:rsidRPr="00A14017">
              <w:rPr>
                <w:rFonts w:eastAsia="Calibri"/>
                <w:sz w:val="28"/>
                <w:szCs w:val="28"/>
                <w:lang w:eastAsia="en-US"/>
              </w:rPr>
              <w:instrText xml:space="preserve"> CREATEDATE  \@ "yyyy 'г.'"  \* MERGEFORMAT </w:instrText>
            </w:r>
            <w:r w:rsidRPr="00A14017">
              <w:rPr>
                <w:rFonts w:eastAsia="Calibri"/>
                <w:sz w:val="28"/>
                <w:szCs w:val="28"/>
                <w:lang w:eastAsia="en-US"/>
              </w:rPr>
              <w:fldChar w:fldCharType="separate"/>
            </w:r>
            <w:r w:rsidRPr="00A14017">
              <w:rPr>
                <w:rFonts w:eastAsia="Calibri"/>
                <w:noProof/>
                <w:sz w:val="28"/>
                <w:szCs w:val="28"/>
                <w:lang w:eastAsia="en-US"/>
              </w:rPr>
              <w:t>20</w:t>
            </w:r>
            <w:r w:rsidRPr="00A14017">
              <w:rPr>
                <w:rFonts w:eastAsia="Calibri"/>
                <w:noProof/>
                <w:color w:val="0000FF"/>
                <w:sz w:val="28"/>
                <w:szCs w:val="28"/>
                <w:lang w:eastAsia="en-US"/>
              </w:rPr>
              <w:t>19</w:t>
            </w:r>
            <w:r w:rsidRPr="00A14017">
              <w:rPr>
                <w:rFonts w:eastAsia="Calibri"/>
                <w:noProof/>
                <w:sz w:val="28"/>
                <w:szCs w:val="28"/>
                <w:lang w:eastAsia="en-US"/>
              </w:rPr>
              <w:t xml:space="preserve"> г.</w:t>
            </w:r>
            <w:r w:rsidRPr="00A14017">
              <w:rPr>
                <w:rFonts w:eastAsia="Calibri"/>
                <w:sz w:val="28"/>
                <w:szCs w:val="28"/>
                <w:lang w:eastAsia="en-US"/>
              </w:rPr>
              <w:fldChar w:fldCharType="end"/>
            </w:r>
          </w:p>
        </w:tc>
        <w:tc>
          <w:tcPr>
            <w:tcW w:w="2126" w:type="dxa"/>
            <w:hideMark/>
          </w:tcPr>
          <w:p w:rsidR="00A14017" w:rsidRPr="00A14017" w:rsidRDefault="00A14017" w:rsidP="00BA16D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14017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r w:rsidR="00006709">
              <w:rPr>
                <w:rFonts w:eastAsia="Calibri"/>
                <w:sz w:val="28"/>
                <w:szCs w:val="28"/>
                <w:lang w:eastAsia="en-US"/>
              </w:rPr>
              <w:t>18</w:t>
            </w:r>
            <w:bookmarkStart w:id="0" w:name="_GoBack"/>
            <w:bookmarkEnd w:id="0"/>
          </w:p>
        </w:tc>
      </w:tr>
    </w:tbl>
    <w:p w:rsidR="00A14017" w:rsidRPr="00A14017" w:rsidRDefault="00A14017" w:rsidP="00A14017">
      <w:pPr>
        <w:ind w:right="4423"/>
        <w:jc w:val="both"/>
        <w:rPr>
          <w:b/>
          <w:sz w:val="28"/>
          <w:szCs w:val="28"/>
        </w:rPr>
      </w:pPr>
      <w:bookmarkStart w:id="1" w:name="ТекстовоеПоле2"/>
      <w:r w:rsidRPr="00A14017">
        <w:rPr>
          <w:b/>
          <w:sz w:val="28"/>
          <w:szCs w:val="28"/>
        </w:rPr>
        <w:t xml:space="preserve">Об условиях продажи на </w:t>
      </w:r>
      <w:r w:rsidRPr="00A14017">
        <w:rPr>
          <w:b/>
          <w:color w:val="0000FF"/>
          <w:sz w:val="28"/>
          <w:szCs w:val="28"/>
        </w:rPr>
        <w:t>открытом аукционе</w:t>
      </w:r>
      <w:r w:rsidRPr="00A14017">
        <w:rPr>
          <w:b/>
          <w:sz w:val="28"/>
          <w:szCs w:val="28"/>
        </w:rPr>
        <w:t xml:space="preserve"> муниципального имущества, находящегося в муниципальной собственности</w:t>
      </w:r>
    </w:p>
    <w:p w:rsidR="00A14017" w:rsidRPr="00A14017" w:rsidRDefault="00A14017" w:rsidP="00A14017">
      <w:pPr>
        <w:ind w:right="4423"/>
        <w:jc w:val="both"/>
        <w:rPr>
          <w:b/>
          <w:sz w:val="28"/>
          <w:szCs w:val="28"/>
        </w:rPr>
      </w:pPr>
      <w:r w:rsidRPr="00A14017">
        <w:rPr>
          <w:b/>
          <w:sz w:val="28"/>
          <w:szCs w:val="28"/>
        </w:rPr>
        <w:t>Курнаевского сельского поселения Старополтавского муниципального района Волгоградской области</w:t>
      </w:r>
      <w:bookmarkEnd w:id="1"/>
    </w:p>
    <w:p w:rsidR="00A14017" w:rsidRPr="00A14017" w:rsidRDefault="00A14017" w:rsidP="00A14017">
      <w:pPr>
        <w:ind w:right="4423"/>
        <w:jc w:val="both"/>
        <w:rPr>
          <w:b/>
          <w:sz w:val="28"/>
          <w:szCs w:val="28"/>
        </w:rPr>
      </w:pPr>
    </w:p>
    <w:p w:rsidR="00A14017" w:rsidRPr="00A14017" w:rsidRDefault="00A14017" w:rsidP="00A14017">
      <w:pPr>
        <w:ind w:right="4423"/>
        <w:jc w:val="both"/>
        <w:rPr>
          <w:b/>
          <w:sz w:val="28"/>
          <w:szCs w:val="28"/>
        </w:rPr>
      </w:pPr>
    </w:p>
    <w:p w:rsidR="00A14017" w:rsidRPr="00A14017" w:rsidRDefault="00A14017" w:rsidP="00A14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sz w:val="28"/>
          <w:szCs w:val="28"/>
        </w:rPr>
      </w:pPr>
      <w:r w:rsidRPr="00A14017">
        <w:rPr>
          <w:sz w:val="28"/>
          <w:szCs w:val="28"/>
        </w:rPr>
        <w:t xml:space="preserve">В соответствии с </w:t>
      </w:r>
      <w:r w:rsidRPr="00A14017">
        <w:rPr>
          <w:color w:val="3333FF"/>
          <w:sz w:val="28"/>
          <w:szCs w:val="28"/>
        </w:rPr>
        <w:t>Программой приватизации</w:t>
      </w:r>
      <w:r w:rsidRPr="00A14017">
        <w:rPr>
          <w:sz w:val="28"/>
          <w:szCs w:val="28"/>
        </w:rPr>
        <w:t xml:space="preserve"> (продажи) муниципального имущества Старополтавского муниципального района Волгоградской области на 20</w:t>
      </w:r>
      <w:r w:rsidRPr="00A14017">
        <w:rPr>
          <w:color w:val="0000FF"/>
          <w:sz w:val="28"/>
          <w:szCs w:val="28"/>
        </w:rPr>
        <w:t>19</w:t>
      </w:r>
      <w:r w:rsidRPr="00A14017">
        <w:rPr>
          <w:sz w:val="28"/>
          <w:szCs w:val="28"/>
        </w:rPr>
        <w:t xml:space="preserve"> и на плановый период 20</w:t>
      </w:r>
      <w:r w:rsidRPr="00A14017">
        <w:rPr>
          <w:color w:val="0000FF"/>
          <w:sz w:val="28"/>
          <w:szCs w:val="28"/>
        </w:rPr>
        <w:t xml:space="preserve">20 </w:t>
      </w:r>
      <w:r w:rsidRPr="00A14017">
        <w:rPr>
          <w:sz w:val="28"/>
          <w:szCs w:val="28"/>
        </w:rPr>
        <w:t>и 20</w:t>
      </w:r>
      <w:r w:rsidRPr="00A14017">
        <w:rPr>
          <w:color w:val="0000FF"/>
          <w:sz w:val="28"/>
          <w:szCs w:val="28"/>
        </w:rPr>
        <w:t xml:space="preserve">21 </w:t>
      </w:r>
      <w:r w:rsidRPr="00A14017">
        <w:rPr>
          <w:sz w:val="28"/>
          <w:szCs w:val="28"/>
        </w:rPr>
        <w:t xml:space="preserve">годах, утвержденной решением Курнаевской сельской Думы Старополтавского муниципального района  Волгоградской области от </w:t>
      </w:r>
      <w:r w:rsidRPr="00A14017">
        <w:rPr>
          <w:color w:val="0000FF"/>
          <w:sz w:val="28"/>
          <w:szCs w:val="28"/>
        </w:rPr>
        <w:t>27.12.</w:t>
      </w:r>
      <w:r w:rsidRPr="00A14017">
        <w:rPr>
          <w:sz w:val="28"/>
          <w:szCs w:val="28"/>
        </w:rPr>
        <w:t>20</w:t>
      </w:r>
      <w:r w:rsidRPr="00A14017">
        <w:rPr>
          <w:color w:val="0000FF"/>
          <w:sz w:val="28"/>
          <w:szCs w:val="28"/>
        </w:rPr>
        <w:t>18</w:t>
      </w:r>
      <w:r w:rsidRPr="00A14017">
        <w:rPr>
          <w:sz w:val="28"/>
          <w:szCs w:val="28"/>
        </w:rPr>
        <w:t>г. №</w:t>
      </w:r>
      <w:r w:rsidRPr="00A14017">
        <w:rPr>
          <w:color w:val="0000FF"/>
          <w:sz w:val="28"/>
          <w:szCs w:val="28"/>
        </w:rPr>
        <w:t xml:space="preserve">25/38 </w:t>
      </w:r>
      <w:r w:rsidRPr="00A14017">
        <w:rPr>
          <w:sz w:val="28"/>
          <w:szCs w:val="28"/>
        </w:rPr>
        <w:t xml:space="preserve"> «О бюджете Курнаевского сельского поселения на 20</w:t>
      </w:r>
      <w:r w:rsidRPr="00A14017">
        <w:rPr>
          <w:color w:val="0000FF"/>
          <w:sz w:val="28"/>
          <w:szCs w:val="28"/>
        </w:rPr>
        <w:t>19</w:t>
      </w:r>
      <w:r w:rsidRPr="00A14017">
        <w:rPr>
          <w:sz w:val="28"/>
          <w:szCs w:val="28"/>
        </w:rPr>
        <w:t xml:space="preserve"> год и на плановый период 20</w:t>
      </w:r>
      <w:r w:rsidRPr="00A14017">
        <w:rPr>
          <w:color w:val="0000FF"/>
          <w:sz w:val="28"/>
          <w:szCs w:val="28"/>
        </w:rPr>
        <w:t xml:space="preserve">20 </w:t>
      </w:r>
      <w:r w:rsidRPr="00A14017">
        <w:rPr>
          <w:sz w:val="28"/>
          <w:szCs w:val="28"/>
        </w:rPr>
        <w:t xml:space="preserve"> и 20</w:t>
      </w:r>
      <w:r w:rsidRPr="00A14017">
        <w:rPr>
          <w:color w:val="0000FF"/>
          <w:sz w:val="28"/>
          <w:szCs w:val="28"/>
        </w:rPr>
        <w:t xml:space="preserve">21 </w:t>
      </w:r>
      <w:r w:rsidRPr="00A14017">
        <w:rPr>
          <w:sz w:val="28"/>
          <w:szCs w:val="28"/>
        </w:rPr>
        <w:t xml:space="preserve">годов», руководствуясь Федеральным законом Российской Федерации от </w:t>
      </w:r>
      <w:r w:rsidRPr="00A14017">
        <w:rPr>
          <w:color w:val="0000FF"/>
          <w:sz w:val="28"/>
          <w:szCs w:val="28"/>
        </w:rPr>
        <w:t>21.12</w:t>
      </w:r>
      <w:r w:rsidRPr="00A14017">
        <w:rPr>
          <w:sz w:val="28"/>
          <w:szCs w:val="28"/>
        </w:rPr>
        <w:t>.20</w:t>
      </w:r>
      <w:r w:rsidRPr="00A14017">
        <w:rPr>
          <w:color w:val="0000FF"/>
          <w:sz w:val="28"/>
          <w:szCs w:val="28"/>
        </w:rPr>
        <w:t>01</w:t>
      </w:r>
      <w:r w:rsidRPr="00A14017">
        <w:rPr>
          <w:sz w:val="28"/>
          <w:szCs w:val="28"/>
        </w:rPr>
        <w:t>г. №</w:t>
      </w:r>
      <w:r w:rsidRPr="00A14017">
        <w:rPr>
          <w:color w:val="0000FF"/>
          <w:sz w:val="28"/>
          <w:szCs w:val="28"/>
        </w:rPr>
        <w:t>178-ФЗ</w:t>
      </w:r>
      <w:r w:rsidRPr="00A14017">
        <w:rPr>
          <w:sz w:val="28"/>
          <w:szCs w:val="28"/>
        </w:rPr>
        <w:t xml:space="preserve"> «О приватизации государственного и муниципального имущества», </w:t>
      </w:r>
      <w:r w:rsidRPr="00A14017">
        <w:rPr>
          <w:color w:val="0000FF"/>
          <w:sz w:val="28"/>
          <w:szCs w:val="28"/>
        </w:rPr>
        <w:t>Положением</w:t>
      </w:r>
      <w:r w:rsidRPr="00A14017">
        <w:rPr>
          <w:sz w:val="28"/>
          <w:szCs w:val="28"/>
        </w:rPr>
        <w:t xml:space="preserve"> об организации продажи государственного или муниципального имущества на аукционе, утвержденным Постановлением Правительства Российской Федерации от </w:t>
      </w:r>
      <w:r w:rsidRPr="00A14017">
        <w:rPr>
          <w:color w:val="0000FF"/>
          <w:sz w:val="28"/>
          <w:szCs w:val="28"/>
        </w:rPr>
        <w:t>12.08.</w:t>
      </w:r>
      <w:r w:rsidRPr="00A14017">
        <w:rPr>
          <w:sz w:val="28"/>
          <w:szCs w:val="28"/>
        </w:rPr>
        <w:t>20</w:t>
      </w:r>
      <w:r w:rsidRPr="00A14017">
        <w:rPr>
          <w:color w:val="0000FF"/>
          <w:sz w:val="28"/>
          <w:szCs w:val="28"/>
        </w:rPr>
        <w:t>02</w:t>
      </w:r>
      <w:r w:rsidRPr="00A14017">
        <w:rPr>
          <w:sz w:val="28"/>
          <w:szCs w:val="28"/>
        </w:rPr>
        <w:t>г. №</w:t>
      </w:r>
      <w:r w:rsidRPr="00A14017">
        <w:rPr>
          <w:color w:val="0000FF"/>
          <w:sz w:val="28"/>
          <w:szCs w:val="28"/>
        </w:rPr>
        <w:t>585</w:t>
      </w:r>
      <w:r w:rsidRPr="00A14017">
        <w:rPr>
          <w:sz w:val="28"/>
          <w:szCs w:val="28"/>
        </w:rPr>
        <w:t xml:space="preserve">, </w:t>
      </w:r>
      <w:r w:rsidRPr="00A14017">
        <w:rPr>
          <w:color w:val="0000FF"/>
          <w:sz w:val="28"/>
          <w:szCs w:val="28"/>
        </w:rPr>
        <w:t>Положением</w:t>
      </w:r>
      <w:r w:rsidRPr="00A14017">
        <w:rPr>
          <w:sz w:val="28"/>
          <w:szCs w:val="28"/>
        </w:rPr>
        <w:t xml:space="preserve"> о порядке приватизации муниципального имущества Курнаевского сельского поселения Старополтавского муниципального района Волгоградской области, утвержденным решением Курнаевской сельской Думы Волгоградской области от </w:t>
      </w:r>
      <w:r w:rsidRPr="00A14017">
        <w:rPr>
          <w:color w:val="0000FF"/>
          <w:sz w:val="28"/>
          <w:szCs w:val="28"/>
        </w:rPr>
        <w:t>27.07.</w:t>
      </w:r>
      <w:r w:rsidRPr="00A14017">
        <w:rPr>
          <w:sz w:val="28"/>
          <w:szCs w:val="28"/>
        </w:rPr>
        <w:t>20</w:t>
      </w:r>
      <w:r w:rsidRPr="00A14017">
        <w:rPr>
          <w:color w:val="0000FF"/>
          <w:sz w:val="28"/>
          <w:szCs w:val="28"/>
        </w:rPr>
        <w:t>12</w:t>
      </w:r>
      <w:r w:rsidRPr="00A14017">
        <w:rPr>
          <w:sz w:val="28"/>
          <w:szCs w:val="28"/>
        </w:rPr>
        <w:t>г. №</w:t>
      </w:r>
      <w:r w:rsidRPr="00A14017">
        <w:rPr>
          <w:color w:val="0000FF"/>
          <w:sz w:val="28"/>
          <w:szCs w:val="28"/>
        </w:rPr>
        <w:t>17</w:t>
      </w:r>
      <w:r w:rsidRPr="00A14017">
        <w:rPr>
          <w:sz w:val="28"/>
          <w:szCs w:val="28"/>
        </w:rPr>
        <w:t xml:space="preserve">, </w:t>
      </w:r>
      <w:r w:rsidRPr="00A14017">
        <w:rPr>
          <w:color w:val="0000FF"/>
          <w:sz w:val="28"/>
          <w:szCs w:val="28"/>
        </w:rPr>
        <w:t>Положением</w:t>
      </w:r>
      <w:r w:rsidRPr="00A14017">
        <w:rPr>
          <w:sz w:val="28"/>
          <w:szCs w:val="28"/>
        </w:rPr>
        <w:t xml:space="preserve"> о порядке управления и </w:t>
      </w:r>
      <w:r w:rsidRPr="00A14017">
        <w:rPr>
          <w:sz w:val="28"/>
          <w:szCs w:val="28"/>
        </w:rPr>
        <w:lastRenderedPageBreak/>
        <w:t xml:space="preserve">распоряжения имуществом, находящимся в собственности Курнаевского сельского поселения Старополтавского муниципального района Волгоградской области, утвержденным решением Курнаевской сельской Думы Волгоградской области  от </w:t>
      </w:r>
      <w:r w:rsidRPr="00A14017">
        <w:rPr>
          <w:color w:val="0000FF"/>
          <w:sz w:val="28"/>
          <w:szCs w:val="28"/>
        </w:rPr>
        <w:t>09.06.</w:t>
      </w:r>
      <w:r w:rsidRPr="00A14017">
        <w:rPr>
          <w:sz w:val="28"/>
          <w:szCs w:val="28"/>
        </w:rPr>
        <w:t>20</w:t>
      </w:r>
      <w:r w:rsidRPr="00A14017">
        <w:rPr>
          <w:color w:val="0000FF"/>
          <w:sz w:val="28"/>
          <w:szCs w:val="28"/>
        </w:rPr>
        <w:t>15</w:t>
      </w:r>
      <w:r w:rsidRPr="00A14017">
        <w:rPr>
          <w:sz w:val="28"/>
          <w:szCs w:val="28"/>
        </w:rPr>
        <w:t>г. №</w:t>
      </w:r>
      <w:r w:rsidRPr="00A14017">
        <w:rPr>
          <w:color w:val="0000FF"/>
          <w:sz w:val="28"/>
          <w:szCs w:val="28"/>
        </w:rPr>
        <w:t>14,</w:t>
      </w:r>
      <w:r w:rsidRPr="00A14017">
        <w:rPr>
          <w:rFonts w:ascii="Courier New" w:hAnsi="Courier New" w:cs="Courier New"/>
          <w:color w:val="0000FF"/>
          <w:sz w:val="20"/>
          <w:szCs w:val="28"/>
        </w:rPr>
        <w:t xml:space="preserve"> </w:t>
      </w:r>
      <w:r w:rsidRPr="00A14017">
        <w:rPr>
          <w:sz w:val="28"/>
          <w:szCs w:val="28"/>
        </w:rPr>
        <w:t>рассмотрев отчет №</w:t>
      </w:r>
      <w:r w:rsidRPr="00A14017">
        <w:rPr>
          <w:color w:val="0000FF"/>
          <w:sz w:val="28"/>
          <w:szCs w:val="28"/>
        </w:rPr>
        <w:t>Н-365/18</w:t>
      </w:r>
      <w:r w:rsidRPr="00A14017">
        <w:rPr>
          <w:sz w:val="28"/>
          <w:szCs w:val="28"/>
        </w:rPr>
        <w:t xml:space="preserve"> об определении рыночной стоимости объекта оценки расположенного по адресу: Волгоградская область, Старополтавский район, </w:t>
      </w:r>
      <w:proofErr w:type="spellStart"/>
      <w:r w:rsidRPr="00A14017">
        <w:rPr>
          <w:sz w:val="28"/>
          <w:szCs w:val="28"/>
        </w:rPr>
        <w:t>с.Курнаевка</w:t>
      </w:r>
      <w:proofErr w:type="spellEnd"/>
      <w:r w:rsidRPr="00A14017">
        <w:rPr>
          <w:sz w:val="28"/>
          <w:szCs w:val="28"/>
        </w:rPr>
        <w:t xml:space="preserve">, </w:t>
      </w:r>
      <w:proofErr w:type="spellStart"/>
      <w:r w:rsidRPr="00A14017">
        <w:rPr>
          <w:sz w:val="28"/>
          <w:szCs w:val="28"/>
        </w:rPr>
        <w:t>ул.Центральная</w:t>
      </w:r>
      <w:proofErr w:type="spellEnd"/>
      <w:r w:rsidRPr="00A14017">
        <w:rPr>
          <w:sz w:val="28"/>
          <w:szCs w:val="28"/>
        </w:rPr>
        <w:t xml:space="preserve">, д.6а, принадлежащих на праве собственности </w:t>
      </w:r>
      <w:proofErr w:type="spellStart"/>
      <w:r w:rsidRPr="00A14017">
        <w:rPr>
          <w:sz w:val="28"/>
          <w:szCs w:val="28"/>
        </w:rPr>
        <w:t>Курнаевскому</w:t>
      </w:r>
      <w:proofErr w:type="spellEnd"/>
      <w:r w:rsidRPr="00A14017">
        <w:rPr>
          <w:sz w:val="28"/>
          <w:szCs w:val="28"/>
        </w:rPr>
        <w:t xml:space="preserve"> сельскому поселению Старополтавского муниципального района Волгоградской области от </w:t>
      </w:r>
      <w:r w:rsidRPr="00A14017">
        <w:rPr>
          <w:color w:val="0000FF"/>
          <w:sz w:val="28"/>
          <w:szCs w:val="28"/>
        </w:rPr>
        <w:t>12.10.</w:t>
      </w:r>
      <w:r w:rsidRPr="00A14017">
        <w:rPr>
          <w:sz w:val="28"/>
          <w:szCs w:val="28"/>
        </w:rPr>
        <w:t>20</w:t>
      </w:r>
      <w:r w:rsidRPr="00A14017">
        <w:rPr>
          <w:color w:val="0000FF"/>
          <w:sz w:val="28"/>
          <w:szCs w:val="28"/>
        </w:rPr>
        <w:t>18</w:t>
      </w:r>
      <w:r w:rsidRPr="00A14017">
        <w:rPr>
          <w:sz w:val="28"/>
          <w:szCs w:val="28"/>
        </w:rPr>
        <w:t xml:space="preserve">г., представленный обществом с ограниченной ответственностью «БИЛС», </w:t>
      </w:r>
      <w:r w:rsidRPr="00A14017">
        <w:rPr>
          <w:spacing w:val="40"/>
          <w:sz w:val="28"/>
          <w:szCs w:val="28"/>
        </w:rPr>
        <w:t>постановляю:</w:t>
      </w:r>
    </w:p>
    <w:p w:rsidR="00A14017" w:rsidRPr="00A14017" w:rsidRDefault="00A14017" w:rsidP="00A14017">
      <w:pPr>
        <w:numPr>
          <w:ilvl w:val="0"/>
          <w:numId w:val="1"/>
        </w:numPr>
        <w:tabs>
          <w:tab w:val="left" w:pos="7734"/>
        </w:tabs>
        <w:spacing w:line="360" w:lineRule="auto"/>
        <w:ind w:right="-33"/>
        <w:jc w:val="both"/>
        <w:rPr>
          <w:sz w:val="28"/>
          <w:szCs w:val="28"/>
        </w:rPr>
      </w:pPr>
      <w:r w:rsidRPr="00A14017">
        <w:rPr>
          <w:rFonts w:eastAsia="Calibri"/>
          <w:sz w:val="28"/>
          <w:szCs w:val="28"/>
          <w:lang w:eastAsia="en-US"/>
        </w:rPr>
        <w:t>Осуществить</w:t>
      </w:r>
      <w:r w:rsidRPr="00A14017">
        <w:rPr>
          <w:sz w:val="28"/>
          <w:szCs w:val="28"/>
        </w:rPr>
        <w:t xml:space="preserve"> </w:t>
      </w:r>
      <w:r w:rsidRPr="00A14017">
        <w:rPr>
          <w:rFonts w:eastAsia="Calibri"/>
          <w:sz w:val="28"/>
          <w:szCs w:val="28"/>
          <w:lang w:eastAsia="en-US"/>
        </w:rPr>
        <w:t xml:space="preserve">приватизацию путем продажи на </w:t>
      </w:r>
      <w:r w:rsidRPr="00A14017">
        <w:rPr>
          <w:rFonts w:eastAsia="Calibri"/>
          <w:color w:val="0000FF"/>
          <w:sz w:val="28"/>
          <w:szCs w:val="28"/>
          <w:lang w:eastAsia="en-US"/>
        </w:rPr>
        <w:t>открытом аукционе</w:t>
      </w:r>
      <w:r w:rsidRPr="00A14017">
        <w:rPr>
          <w:rFonts w:eastAsia="Calibri"/>
          <w:sz w:val="28"/>
          <w:szCs w:val="28"/>
          <w:lang w:eastAsia="en-US"/>
        </w:rPr>
        <w:t xml:space="preserve">, находящегося в муниципальной собственности Курнаевского сельского поселения нежилое здание , общей площадью 1182,2 </w:t>
      </w:r>
      <w:proofErr w:type="spellStart"/>
      <w:r w:rsidRPr="00A14017">
        <w:rPr>
          <w:rFonts w:eastAsia="Calibri"/>
          <w:sz w:val="28"/>
          <w:szCs w:val="28"/>
          <w:lang w:eastAsia="en-US"/>
        </w:rPr>
        <w:t>кв.м</w:t>
      </w:r>
      <w:proofErr w:type="spellEnd"/>
      <w:r w:rsidRPr="00A14017">
        <w:rPr>
          <w:rFonts w:eastAsia="Calibri"/>
          <w:sz w:val="28"/>
          <w:szCs w:val="28"/>
          <w:lang w:eastAsia="en-US"/>
        </w:rPr>
        <w:t xml:space="preserve">, этажность 2,  кадастровый номер 34:29:090002:572 с земельным участком из категории земель – земли населенных пунктов, площадью 2730 </w:t>
      </w:r>
      <w:proofErr w:type="spellStart"/>
      <w:r w:rsidRPr="00A14017">
        <w:rPr>
          <w:rFonts w:eastAsia="Calibri"/>
          <w:sz w:val="28"/>
          <w:szCs w:val="28"/>
          <w:lang w:eastAsia="en-US"/>
        </w:rPr>
        <w:t>кв.м</w:t>
      </w:r>
      <w:proofErr w:type="spellEnd"/>
      <w:r w:rsidRPr="00A14017">
        <w:rPr>
          <w:rFonts w:eastAsia="Calibri"/>
          <w:sz w:val="28"/>
          <w:szCs w:val="28"/>
          <w:lang w:eastAsia="en-US"/>
        </w:rPr>
        <w:t xml:space="preserve">, кадастровый номер 34:29:090002:576, разрешенное использование – для эксплуатации нежилого помещения, расположенные по адресу: Волгоградская  область, Старополтавский район, </w:t>
      </w:r>
      <w:proofErr w:type="spellStart"/>
      <w:r w:rsidRPr="00A14017">
        <w:rPr>
          <w:rFonts w:eastAsia="Calibri"/>
          <w:sz w:val="28"/>
          <w:szCs w:val="28"/>
          <w:lang w:eastAsia="en-US"/>
        </w:rPr>
        <w:t>с.Курнаевка</w:t>
      </w:r>
      <w:proofErr w:type="spellEnd"/>
      <w:r w:rsidRPr="00A14017">
        <w:rPr>
          <w:rFonts w:eastAsia="Calibri"/>
          <w:sz w:val="28"/>
          <w:szCs w:val="28"/>
          <w:lang w:eastAsia="en-US"/>
        </w:rPr>
        <w:t>, ул.Центральная,д.6а, с начальной ценой продажи 622 000 (шестьсот двадцать две тысячи) рублей;</w:t>
      </w:r>
      <w:r w:rsidRPr="00A14017">
        <w:rPr>
          <w:sz w:val="28"/>
          <w:szCs w:val="28"/>
        </w:rPr>
        <w:t xml:space="preserve"> </w:t>
      </w:r>
    </w:p>
    <w:p w:rsidR="00A14017" w:rsidRPr="00A14017" w:rsidRDefault="00A14017" w:rsidP="00A14017">
      <w:pPr>
        <w:numPr>
          <w:ilvl w:val="0"/>
          <w:numId w:val="1"/>
        </w:numPr>
        <w:tabs>
          <w:tab w:val="left" w:pos="7734"/>
        </w:tabs>
        <w:spacing w:line="360" w:lineRule="auto"/>
        <w:ind w:right="-33"/>
        <w:jc w:val="both"/>
        <w:rPr>
          <w:sz w:val="28"/>
          <w:szCs w:val="28"/>
        </w:rPr>
      </w:pPr>
      <w:r w:rsidRPr="00A14017">
        <w:rPr>
          <w:rFonts w:eastAsia="Calibri"/>
          <w:sz w:val="28"/>
          <w:szCs w:val="28"/>
          <w:lang w:eastAsia="en-US"/>
        </w:rPr>
        <w:t xml:space="preserve">Администрации Курнаевского сельского поселения осуществить продажу на </w:t>
      </w:r>
      <w:r w:rsidRPr="00A14017">
        <w:rPr>
          <w:rFonts w:eastAsia="Calibri"/>
          <w:color w:val="0000FF"/>
          <w:sz w:val="28"/>
          <w:szCs w:val="28"/>
          <w:lang w:eastAsia="en-US"/>
        </w:rPr>
        <w:t>открытом аукционе</w:t>
      </w:r>
      <w:r w:rsidRPr="00A14017">
        <w:rPr>
          <w:rFonts w:eastAsia="Calibri"/>
          <w:sz w:val="28"/>
          <w:szCs w:val="28"/>
          <w:lang w:eastAsia="en-US"/>
        </w:rPr>
        <w:t xml:space="preserve"> </w:t>
      </w:r>
      <w:r w:rsidRPr="00A14017">
        <w:rPr>
          <w:rFonts w:eastAsia="Calibri"/>
          <w:bCs/>
          <w:sz w:val="28"/>
          <w:szCs w:val="28"/>
          <w:lang w:eastAsia="en-US"/>
        </w:rPr>
        <w:t>и выступить</w:t>
      </w:r>
      <w:r w:rsidRPr="00A14017">
        <w:rPr>
          <w:rFonts w:eastAsia="Calibri"/>
          <w:bCs/>
          <w:color w:val="0000FF"/>
          <w:sz w:val="28"/>
          <w:szCs w:val="28"/>
          <w:lang w:eastAsia="en-US"/>
        </w:rPr>
        <w:t xml:space="preserve"> продавцом </w:t>
      </w:r>
      <w:r w:rsidRPr="00A14017">
        <w:rPr>
          <w:rFonts w:eastAsia="Calibri"/>
          <w:bCs/>
          <w:sz w:val="28"/>
          <w:szCs w:val="28"/>
          <w:lang w:eastAsia="en-US"/>
        </w:rPr>
        <w:t xml:space="preserve">муниципального имущества, </w:t>
      </w:r>
      <w:r w:rsidRPr="00A14017">
        <w:rPr>
          <w:rFonts w:eastAsia="Calibri"/>
          <w:sz w:val="28"/>
          <w:szCs w:val="28"/>
          <w:lang w:eastAsia="en-US"/>
        </w:rPr>
        <w:t xml:space="preserve">указанного в </w:t>
      </w:r>
      <w:r w:rsidRPr="00A14017">
        <w:rPr>
          <w:rFonts w:eastAsia="Calibri"/>
          <w:color w:val="0000FF"/>
          <w:sz w:val="28"/>
          <w:szCs w:val="28"/>
          <w:lang w:eastAsia="en-US"/>
        </w:rPr>
        <w:t>пункте 1</w:t>
      </w:r>
      <w:r w:rsidRPr="00A14017">
        <w:rPr>
          <w:rFonts w:eastAsia="Calibri"/>
          <w:sz w:val="28"/>
          <w:szCs w:val="28"/>
          <w:lang w:eastAsia="en-US"/>
        </w:rPr>
        <w:t xml:space="preserve"> настоящего постановления</w:t>
      </w:r>
      <w:r w:rsidRPr="00A14017">
        <w:rPr>
          <w:rFonts w:eastAsia="Calibri"/>
          <w:bCs/>
          <w:sz w:val="28"/>
          <w:szCs w:val="28"/>
          <w:lang w:eastAsia="en-US"/>
        </w:rPr>
        <w:t>, в соответствии с действующим законодательством Российской Федерации.</w:t>
      </w:r>
    </w:p>
    <w:p w:rsidR="00A14017" w:rsidRPr="00A14017" w:rsidRDefault="00A14017" w:rsidP="00A14017">
      <w:pPr>
        <w:numPr>
          <w:ilvl w:val="0"/>
          <w:numId w:val="1"/>
        </w:numPr>
        <w:tabs>
          <w:tab w:val="left" w:pos="7734"/>
        </w:tabs>
        <w:spacing w:line="360" w:lineRule="auto"/>
        <w:ind w:right="-33"/>
        <w:jc w:val="both"/>
        <w:rPr>
          <w:rFonts w:eastAsia="Calibri"/>
          <w:sz w:val="28"/>
          <w:szCs w:val="28"/>
          <w:lang w:eastAsia="en-US"/>
        </w:rPr>
      </w:pPr>
      <w:r w:rsidRPr="00A14017">
        <w:rPr>
          <w:rFonts w:eastAsia="Calibri"/>
          <w:sz w:val="28"/>
          <w:szCs w:val="28"/>
          <w:lang w:eastAsia="en-US"/>
        </w:rPr>
        <w:t xml:space="preserve">Утвердить следующие </w:t>
      </w:r>
      <w:r w:rsidRPr="00A14017">
        <w:rPr>
          <w:rFonts w:eastAsia="Calibri"/>
          <w:color w:val="0000FF"/>
          <w:sz w:val="28"/>
          <w:szCs w:val="28"/>
          <w:lang w:eastAsia="en-US"/>
        </w:rPr>
        <w:t>условия приватизации</w:t>
      </w:r>
      <w:r w:rsidRPr="00A14017">
        <w:rPr>
          <w:rFonts w:eastAsia="Calibri"/>
          <w:sz w:val="28"/>
          <w:szCs w:val="28"/>
          <w:lang w:eastAsia="en-US"/>
        </w:rPr>
        <w:t xml:space="preserve"> муниципального имущества, указанного в </w:t>
      </w:r>
      <w:r w:rsidRPr="00A14017">
        <w:rPr>
          <w:rFonts w:eastAsia="Calibri"/>
          <w:color w:val="0000FF"/>
          <w:sz w:val="28"/>
          <w:szCs w:val="28"/>
          <w:lang w:eastAsia="en-US"/>
        </w:rPr>
        <w:t>пункте 1</w:t>
      </w:r>
      <w:r w:rsidRPr="00A14017">
        <w:rPr>
          <w:rFonts w:eastAsia="Calibri"/>
          <w:sz w:val="28"/>
          <w:szCs w:val="28"/>
          <w:lang w:eastAsia="en-US"/>
        </w:rPr>
        <w:t xml:space="preserve"> настоящего постановления:  </w:t>
      </w:r>
    </w:p>
    <w:p w:rsidR="00A14017" w:rsidRPr="00A14017" w:rsidRDefault="00A14017" w:rsidP="00A14017">
      <w:pPr>
        <w:tabs>
          <w:tab w:val="left" w:pos="7734"/>
        </w:tabs>
        <w:spacing w:line="360" w:lineRule="auto"/>
        <w:ind w:right="-33"/>
        <w:jc w:val="both"/>
        <w:rPr>
          <w:rFonts w:eastAsia="Calibri"/>
          <w:sz w:val="28"/>
          <w:szCs w:val="28"/>
          <w:lang w:eastAsia="en-US"/>
        </w:rPr>
      </w:pPr>
      <w:r w:rsidRPr="00A14017">
        <w:rPr>
          <w:rFonts w:eastAsia="Calibri"/>
          <w:sz w:val="28"/>
          <w:szCs w:val="28"/>
          <w:lang w:eastAsia="en-US"/>
        </w:rPr>
        <w:t xml:space="preserve">     - способ приватизации – продажа на открытом аукционе;</w:t>
      </w:r>
    </w:p>
    <w:p w:rsidR="00A14017" w:rsidRPr="00A14017" w:rsidRDefault="00A14017" w:rsidP="00A14017">
      <w:pPr>
        <w:tabs>
          <w:tab w:val="left" w:pos="7734"/>
        </w:tabs>
        <w:spacing w:line="360" w:lineRule="auto"/>
        <w:ind w:left="360" w:right="-33"/>
        <w:jc w:val="both"/>
        <w:rPr>
          <w:rFonts w:eastAsia="Calibri"/>
          <w:sz w:val="28"/>
          <w:szCs w:val="28"/>
          <w:lang w:eastAsia="en-US"/>
        </w:rPr>
      </w:pPr>
      <w:r w:rsidRPr="00A14017">
        <w:rPr>
          <w:rFonts w:eastAsia="Calibri"/>
          <w:sz w:val="28"/>
          <w:szCs w:val="28"/>
          <w:lang w:eastAsia="en-US"/>
        </w:rPr>
        <w:t>- форма подачи предложений о цене – открытая;</w:t>
      </w:r>
    </w:p>
    <w:p w:rsidR="00A14017" w:rsidRPr="00A14017" w:rsidRDefault="00A14017" w:rsidP="00A14017">
      <w:pPr>
        <w:tabs>
          <w:tab w:val="left" w:pos="7734"/>
        </w:tabs>
        <w:spacing w:line="360" w:lineRule="auto"/>
        <w:ind w:left="360" w:right="-33"/>
        <w:jc w:val="both"/>
        <w:rPr>
          <w:rFonts w:eastAsia="Calibri"/>
          <w:sz w:val="28"/>
          <w:szCs w:val="28"/>
          <w:lang w:eastAsia="en-US"/>
        </w:rPr>
      </w:pPr>
      <w:r w:rsidRPr="00A14017">
        <w:rPr>
          <w:rFonts w:eastAsia="Calibri"/>
          <w:sz w:val="28"/>
          <w:szCs w:val="28"/>
          <w:lang w:eastAsia="en-US"/>
        </w:rPr>
        <w:t>- начальная цена продажи – 622 000 (шестьсот двадцать две тысячи) рублей, без учета НДС;</w:t>
      </w:r>
    </w:p>
    <w:p w:rsidR="00A14017" w:rsidRPr="00A14017" w:rsidRDefault="00A14017" w:rsidP="00A14017">
      <w:pPr>
        <w:tabs>
          <w:tab w:val="left" w:pos="7734"/>
        </w:tabs>
        <w:spacing w:line="360" w:lineRule="auto"/>
        <w:ind w:left="360" w:right="-33"/>
        <w:jc w:val="both"/>
        <w:rPr>
          <w:rFonts w:eastAsia="Calibri"/>
          <w:sz w:val="28"/>
          <w:szCs w:val="28"/>
          <w:lang w:eastAsia="en-US"/>
        </w:rPr>
      </w:pPr>
      <w:r w:rsidRPr="00A14017">
        <w:rPr>
          <w:rFonts w:eastAsia="Calibri"/>
          <w:sz w:val="28"/>
          <w:szCs w:val="28"/>
          <w:lang w:eastAsia="en-US"/>
        </w:rPr>
        <w:lastRenderedPageBreak/>
        <w:t>- задаток для участия в аукционе (10% начальной цены продажи) – 62 200 (шестьдесят две тысячи</w:t>
      </w:r>
      <w:r w:rsidR="005711B6">
        <w:rPr>
          <w:rFonts w:eastAsia="Calibri"/>
          <w:sz w:val="28"/>
          <w:szCs w:val="28"/>
          <w:lang w:eastAsia="en-US"/>
        </w:rPr>
        <w:t xml:space="preserve"> двести</w:t>
      </w:r>
      <w:proofErr w:type="gramStart"/>
      <w:r w:rsidR="005711B6">
        <w:rPr>
          <w:rFonts w:eastAsia="Calibri"/>
          <w:sz w:val="28"/>
          <w:szCs w:val="28"/>
          <w:lang w:eastAsia="en-US"/>
        </w:rPr>
        <w:t xml:space="preserve"> </w:t>
      </w:r>
      <w:r w:rsidRPr="00A14017">
        <w:rPr>
          <w:rFonts w:eastAsia="Calibri"/>
          <w:sz w:val="28"/>
          <w:szCs w:val="28"/>
          <w:lang w:eastAsia="en-US"/>
        </w:rPr>
        <w:t>)</w:t>
      </w:r>
      <w:proofErr w:type="gramEnd"/>
      <w:r w:rsidRPr="00A14017">
        <w:rPr>
          <w:rFonts w:eastAsia="Calibri"/>
          <w:sz w:val="28"/>
          <w:szCs w:val="28"/>
          <w:lang w:eastAsia="en-US"/>
        </w:rPr>
        <w:t xml:space="preserve"> рублей, без учета НДС;</w:t>
      </w:r>
    </w:p>
    <w:p w:rsidR="00A14017" w:rsidRPr="00A14017" w:rsidRDefault="00A14017" w:rsidP="00A14017">
      <w:pPr>
        <w:tabs>
          <w:tab w:val="left" w:pos="7734"/>
        </w:tabs>
        <w:spacing w:line="360" w:lineRule="auto"/>
        <w:ind w:left="360" w:right="-33"/>
        <w:jc w:val="both"/>
        <w:rPr>
          <w:rFonts w:eastAsia="Calibri"/>
          <w:sz w:val="28"/>
          <w:szCs w:val="28"/>
          <w:lang w:eastAsia="en-US"/>
        </w:rPr>
      </w:pPr>
      <w:r w:rsidRPr="00A14017">
        <w:rPr>
          <w:rFonts w:eastAsia="Calibri"/>
          <w:sz w:val="28"/>
          <w:szCs w:val="28"/>
          <w:lang w:eastAsia="en-US"/>
        </w:rPr>
        <w:t>- величина повышения начальной цены («шаг аукциона») – 18 660 (восемнадцать тысяч шестьсот шестьдесят) рублей;</w:t>
      </w:r>
    </w:p>
    <w:p w:rsidR="00A14017" w:rsidRPr="00A14017" w:rsidRDefault="00A14017" w:rsidP="00A14017">
      <w:pPr>
        <w:tabs>
          <w:tab w:val="left" w:pos="7734"/>
        </w:tabs>
        <w:spacing w:line="360" w:lineRule="auto"/>
        <w:ind w:left="360" w:right="-33"/>
        <w:jc w:val="both"/>
        <w:rPr>
          <w:rFonts w:eastAsia="Calibri"/>
          <w:sz w:val="28"/>
          <w:szCs w:val="28"/>
          <w:lang w:eastAsia="en-US"/>
        </w:rPr>
      </w:pPr>
      <w:r w:rsidRPr="00A14017">
        <w:rPr>
          <w:rFonts w:eastAsia="Calibri"/>
          <w:sz w:val="28"/>
          <w:szCs w:val="28"/>
          <w:lang w:eastAsia="en-US"/>
        </w:rPr>
        <w:t>- нормативная цена продажи – 622 000 (шестьсот двадцать две тысячи) рублей, равная рыночной стоимости, определенной независимым оценщиком в соответствии с действующим законодательством Российской Федерации об оценочной деятельности;</w:t>
      </w:r>
    </w:p>
    <w:p w:rsidR="00A14017" w:rsidRPr="00A14017" w:rsidRDefault="00A14017" w:rsidP="00A14017">
      <w:pPr>
        <w:tabs>
          <w:tab w:val="left" w:pos="7734"/>
        </w:tabs>
        <w:spacing w:line="360" w:lineRule="auto"/>
        <w:ind w:left="360" w:right="-33"/>
        <w:jc w:val="both"/>
        <w:rPr>
          <w:rFonts w:eastAsia="Calibri"/>
          <w:sz w:val="28"/>
          <w:szCs w:val="28"/>
          <w:lang w:eastAsia="en-US"/>
        </w:rPr>
      </w:pPr>
      <w:r w:rsidRPr="00A14017">
        <w:rPr>
          <w:rFonts w:eastAsia="Calibri"/>
          <w:sz w:val="28"/>
          <w:szCs w:val="28"/>
          <w:lang w:eastAsia="en-US"/>
        </w:rPr>
        <w:t>- срок и порядок оплаты приватизируемого имущества – единовременно в течение тридцати календарных дней со дня заключения (подписания) договора купли-продажи по следующим реквизитам: УФК по Волгоградской области (Администрация Курнаевского сельского поселения л/с 0</w:t>
      </w:r>
      <w:r w:rsidR="00F707BD">
        <w:rPr>
          <w:rFonts w:eastAsia="Calibri"/>
          <w:sz w:val="28"/>
          <w:szCs w:val="28"/>
          <w:lang w:eastAsia="en-US"/>
        </w:rPr>
        <w:t>3</w:t>
      </w:r>
      <w:r w:rsidRPr="00A14017">
        <w:rPr>
          <w:rFonts w:eastAsia="Calibri"/>
          <w:sz w:val="28"/>
          <w:szCs w:val="28"/>
          <w:lang w:eastAsia="en-US"/>
        </w:rPr>
        <w:t>293039340), ИНН – 3429030618, КПП – 342901001, БИК – 041806001, расчетный счет: 40</w:t>
      </w:r>
      <w:r w:rsidR="00F707BD">
        <w:rPr>
          <w:rFonts w:eastAsia="Calibri"/>
          <w:sz w:val="28"/>
          <w:szCs w:val="28"/>
          <w:lang w:eastAsia="en-US"/>
        </w:rPr>
        <w:t>2</w:t>
      </w:r>
      <w:r w:rsidRPr="00A14017">
        <w:rPr>
          <w:rFonts w:eastAsia="Calibri"/>
          <w:sz w:val="28"/>
          <w:szCs w:val="28"/>
          <w:lang w:eastAsia="en-US"/>
        </w:rPr>
        <w:t>0</w:t>
      </w:r>
      <w:r w:rsidR="00F707BD">
        <w:rPr>
          <w:rFonts w:eastAsia="Calibri"/>
          <w:sz w:val="28"/>
          <w:szCs w:val="28"/>
          <w:lang w:eastAsia="en-US"/>
        </w:rPr>
        <w:t>4</w:t>
      </w:r>
      <w:r w:rsidRPr="00A14017">
        <w:rPr>
          <w:rFonts w:eastAsia="Calibri"/>
          <w:sz w:val="28"/>
          <w:szCs w:val="28"/>
          <w:lang w:eastAsia="en-US"/>
        </w:rPr>
        <w:t>81020000</w:t>
      </w:r>
      <w:r w:rsidR="00F707BD">
        <w:rPr>
          <w:rFonts w:eastAsia="Calibri"/>
          <w:sz w:val="28"/>
          <w:szCs w:val="28"/>
          <w:lang w:eastAsia="en-US"/>
        </w:rPr>
        <w:t>0</w:t>
      </w:r>
      <w:r w:rsidRPr="00A14017">
        <w:rPr>
          <w:rFonts w:eastAsia="Calibri"/>
          <w:sz w:val="28"/>
          <w:szCs w:val="28"/>
          <w:lang w:eastAsia="en-US"/>
        </w:rPr>
        <w:t>000</w:t>
      </w:r>
      <w:r w:rsidR="00F707BD">
        <w:rPr>
          <w:rFonts w:eastAsia="Calibri"/>
          <w:sz w:val="28"/>
          <w:szCs w:val="28"/>
          <w:lang w:eastAsia="en-US"/>
        </w:rPr>
        <w:t>120</w:t>
      </w:r>
      <w:r w:rsidRPr="00A14017">
        <w:rPr>
          <w:rFonts w:eastAsia="Calibri"/>
          <w:sz w:val="28"/>
          <w:szCs w:val="28"/>
          <w:lang w:eastAsia="en-US"/>
        </w:rPr>
        <w:t xml:space="preserve"> в Отделении Волгоград </w:t>
      </w:r>
      <w:proofErr w:type="spellStart"/>
      <w:r w:rsidRPr="00A14017">
        <w:rPr>
          <w:rFonts w:eastAsia="Calibri"/>
          <w:sz w:val="28"/>
          <w:szCs w:val="28"/>
          <w:lang w:eastAsia="en-US"/>
        </w:rPr>
        <w:t>г</w:t>
      </w:r>
      <w:proofErr w:type="gramStart"/>
      <w:r w:rsidRPr="00A14017">
        <w:rPr>
          <w:rFonts w:eastAsia="Calibri"/>
          <w:sz w:val="28"/>
          <w:szCs w:val="28"/>
          <w:lang w:eastAsia="en-US"/>
        </w:rPr>
        <w:t>.В</w:t>
      </w:r>
      <w:proofErr w:type="gramEnd"/>
      <w:r w:rsidRPr="00A14017">
        <w:rPr>
          <w:rFonts w:eastAsia="Calibri"/>
          <w:sz w:val="28"/>
          <w:szCs w:val="28"/>
          <w:lang w:eastAsia="en-US"/>
        </w:rPr>
        <w:t>олгоград</w:t>
      </w:r>
      <w:proofErr w:type="spellEnd"/>
      <w:r w:rsidRPr="00A14017">
        <w:rPr>
          <w:rFonts w:eastAsia="Calibri"/>
          <w:sz w:val="28"/>
          <w:szCs w:val="28"/>
          <w:lang w:eastAsia="en-US"/>
        </w:rPr>
        <w:t>, ОКТМО-18652432, код бюджетной классификации: 9491140205</w:t>
      </w:r>
      <w:r w:rsidR="00F707BD">
        <w:rPr>
          <w:rFonts w:eastAsia="Calibri"/>
          <w:sz w:val="28"/>
          <w:szCs w:val="28"/>
          <w:lang w:eastAsia="en-US"/>
        </w:rPr>
        <w:t>3</w:t>
      </w:r>
      <w:r w:rsidRPr="00A14017">
        <w:rPr>
          <w:rFonts w:eastAsia="Calibri"/>
          <w:sz w:val="28"/>
          <w:szCs w:val="28"/>
          <w:lang w:eastAsia="en-US"/>
        </w:rPr>
        <w:t xml:space="preserve">100000410,в поле «назначение платежа» указать: </w:t>
      </w:r>
      <w:proofErr w:type="gramStart"/>
      <w:r w:rsidRPr="00A14017">
        <w:rPr>
          <w:rFonts w:eastAsia="Calibri"/>
          <w:sz w:val="28"/>
          <w:szCs w:val="28"/>
          <w:lang w:eastAsia="en-US"/>
        </w:rPr>
        <w:t xml:space="preserve">«Доходы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а также предмет аукциона, дату проведения аукциона, номер и дата договора купли-продажи, сведения об НДС. </w:t>
      </w:r>
      <w:proofErr w:type="gramEnd"/>
    </w:p>
    <w:p w:rsidR="00A14017" w:rsidRPr="00A14017" w:rsidRDefault="00A14017" w:rsidP="00A14017">
      <w:pPr>
        <w:tabs>
          <w:tab w:val="left" w:pos="7734"/>
        </w:tabs>
        <w:spacing w:line="360" w:lineRule="auto"/>
        <w:ind w:right="-33"/>
        <w:jc w:val="both"/>
        <w:rPr>
          <w:rFonts w:eastAsia="Calibri"/>
          <w:sz w:val="28"/>
          <w:szCs w:val="28"/>
          <w:lang w:eastAsia="en-US"/>
        </w:rPr>
      </w:pPr>
      <w:r w:rsidRPr="00A14017">
        <w:rPr>
          <w:rFonts w:eastAsia="Calibri"/>
          <w:sz w:val="28"/>
          <w:szCs w:val="28"/>
          <w:lang w:eastAsia="en-US"/>
        </w:rPr>
        <w:t xml:space="preserve">4.  Администрации Курнаевского сельского поселения Старополтавского муниципального района, в соответствии с </w:t>
      </w:r>
      <w:r w:rsidRPr="00A14017">
        <w:rPr>
          <w:rFonts w:eastAsia="Calibri"/>
          <w:color w:val="0000FF"/>
          <w:sz w:val="28"/>
          <w:szCs w:val="28"/>
          <w:lang w:eastAsia="en-US"/>
        </w:rPr>
        <w:t>пунктом 2 статьи 15</w:t>
      </w:r>
      <w:r w:rsidRPr="00A14017">
        <w:rPr>
          <w:rFonts w:eastAsia="Calibri"/>
          <w:sz w:val="28"/>
          <w:szCs w:val="28"/>
          <w:lang w:eastAsia="en-US"/>
        </w:rPr>
        <w:t xml:space="preserve"> Федерального закона Российской Федерации от </w:t>
      </w:r>
      <w:r w:rsidRPr="00A14017">
        <w:rPr>
          <w:rFonts w:eastAsia="Calibri"/>
          <w:color w:val="0000FF"/>
          <w:sz w:val="28"/>
          <w:szCs w:val="28"/>
          <w:lang w:eastAsia="en-US"/>
        </w:rPr>
        <w:t>21.12</w:t>
      </w:r>
      <w:r w:rsidRPr="00A14017">
        <w:rPr>
          <w:rFonts w:eastAsia="Calibri"/>
          <w:sz w:val="28"/>
          <w:szCs w:val="28"/>
          <w:lang w:eastAsia="en-US"/>
        </w:rPr>
        <w:t>.20</w:t>
      </w:r>
      <w:r w:rsidRPr="00A14017">
        <w:rPr>
          <w:rFonts w:eastAsia="Calibri"/>
          <w:color w:val="0000FF"/>
          <w:sz w:val="28"/>
          <w:szCs w:val="28"/>
          <w:lang w:eastAsia="en-US"/>
        </w:rPr>
        <w:t>01</w:t>
      </w:r>
      <w:r w:rsidRPr="00A14017">
        <w:rPr>
          <w:rFonts w:eastAsia="Calibri"/>
          <w:sz w:val="28"/>
          <w:szCs w:val="28"/>
          <w:lang w:eastAsia="en-US"/>
        </w:rPr>
        <w:t>г. №</w:t>
      </w:r>
      <w:r w:rsidRPr="00A14017">
        <w:rPr>
          <w:rFonts w:eastAsia="Calibri"/>
          <w:color w:val="0000FF"/>
          <w:sz w:val="28"/>
          <w:szCs w:val="28"/>
          <w:lang w:eastAsia="en-US"/>
        </w:rPr>
        <w:t>178-ФЗ</w:t>
      </w:r>
      <w:r w:rsidRPr="00A14017">
        <w:rPr>
          <w:rFonts w:eastAsia="Calibri"/>
          <w:sz w:val="28"/>
          <w:szCs w:val="28"/>
          <w:lang w:eastAsia="en-US"/>
        </w:rPr>
        <w:t xml:space="preserve"> «О приватизации государственного и муниципального имущества», разместить настоящее постановление на официальном сайте администрации Курнаевского сельского поселения </w:t>
      </w:r>
      <w:hyperlink r:id="rId6" w:history="1">
        <w:r w:rsidRPr="00A14017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www</w:t>
        </w:r>
        <w:r w:rsidRPr="00A14017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A14017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kurnaevskoe</w:t>
        </w:r>
        <w:proofErr w:type="spellEnd"/>
        <w:r w:rsidRPr="00A14017">
          <w:rPr>
            <w:rFonts w:eastAsia="Calibri"/>
            <w:color w:val="0000FF"/>
            <w:sz w:val="28"/>
            <w:szCs w:val="28"/>
            <w:u w:val="single"/>
            <w:lang w:eastAsia="en-US"/>
          </w:rPr>
          <w:t>-</w:t>
        </w:r>
        <w:proofErr w:type="spellStart"/>
        <w:r w:rsidRPr="00A14017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sp</w:t>
        </w:r>
        <w:proofErr w:type="spellEnd"/>
        <w:r w:rsidRPr="00A14017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A14017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A14017">
        <w:rPr>
          <w:rFonts w:eastAsia="Calibri"/>
          <w:color w:val="0000FF"/>
          <w:sz w:val="28"/>
          <w:szCs w:val="28"/>
          <w:lang w:eastAsia="en-US"/>
        </w:rPr>
        <w:t>.,</w:t>
      </w:r>
      <w:r w:rsidRPr="00A14017">
        <w:rPr>
          <w:rFonts w:eastAsia="Calibri"/>
          <w:sz w:val="28"/>
          <w:szCs w:val="28"/>
          <w:lang w:eastAsia="en-US"/>
        </w:rPr>
        <w:t xml:space="preserve"> в течение </w:t>
      </w:r>
      <w:r w:rsidRPr="00A14017">
        <w:rPr>
          <w:rFonts w:eastAsia="Calibri"/>
          <w:color w:val="0000FF"/>
          <w:sz w:val="28"/>
          <w:szCs w:val="28"/>
          <w:lang w:eastAsia="en-US"/>
        </w:rPr>
        <w:t>пяти дней</w:t>
      </w:r>
      <w:r w:rsidRPr="00A14017">
        <w:rPr>
          <w:rFonts w:eastAsia="Calibri"/>
          <w:sz w:val="28"/>
          <w:szCs w:val="28"/>
          <w:lang w:eastAsia="en-US"/>
        </w:rPr>
        <w:t xml:space="preserve"> со дня его издания.</w:t>
      </w:r>
    </w:p>
    <w:p w:rsidR="00A14017" w:rsidRPr="00A14017" w:rsidRDefault="00A14017" w:rsidP="00A1401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A14017">
        <w:rPr>
          <w:rFonts w:eastAsia="Calibri"/>
          <w:sz w:val="28"/>
          <w:szCs w:val="28"/>
          <w:lang w:eastAsia="en-US"/>
        </w:rPr>
        <w:lastRenderedPageBreak/>
        <w:t>Настоящее постановление вступает в силу со дня его подписания.</w:t>
      </w:r>
    </w:p>
    <w:p w:rsidR="00A14017" w:rsidRPr="00A14017" w:rsidRDefault="00A14017" w:rsidP="00A1401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A14017">
        <w:rPr>
          <w:rFonts w:eastAsia="Calibri"/>
          <w:bCs/>
          <w:sz w:val="28"/>
          <w:szCs w:val="28"/>
          <w:lang w:eastAsia="en-US"/>
        </w:rPr>
        <w:t>Контроль за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88"/>
        <w:gridCol w:w="4183"/>
      </w:tblGrid>
      <w:tr w:rsidR="00A14017" w:rsidRPr="00A14017" w:rsidTr="00A14017">
        <w:tc>
          <w:tcPr>
            <w:tcW w:w="5495" w:type="dxa"/>
            <w:hideMark/>
          </w:tcPr>
          <w:p w:rsidR="00A14017" w:rsidRPr="00A14017" w:rsidRDefault="00A14017" w:rsidP="00A14017">
            <w:pPr>
              <w:spacing w:before="72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14017">
              <w:rPr>
                <w:rFonts w:eastAsia="Calibri"/>
                <w:b/>
                <w:sz w:val="28"/>
                <w:szCs w:val="28"/>
                <w:lang w:eastAsia="en-US"/>
              </w:rPr>
              <w:t>Глава Курнаевского</w:t>
            </w:r>
          </w:p>
          <w:p w:rsidR="00A14017" w:rsidRPr="00A14017" w:rsidRDefault="00A14017" w:rsidP="00A14017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14017">
              <w:rPr>
                <w:rFonts w:eastAsia="Calibri"/>
                <w:b/>
                <w:sz w:val="28"/>
                <w:szCs w:val="28"/>
                <w:lang w:eastAsia="en-US"/>
              </w:rPr>
              <w:t>сельского поселения:</w:t>
            </w:r>
          </w:p>
        </w:tc>
        <w:tc>
          <w:tcPr>
            <w:tcW w:w="4252" w:type="dxa"/>
            <w:vAlign w:val="bottom"/>
            <w:hideMark/>
          </w:tcPr>
          <w:p w:rsidR="00A14017" w:rsidRPr="00A14017" w:rsidRDefault="00A14017" w:rsidP="00A14017">
            <w:pPr>
              <w:spacing w:before="600"/>
              <w:ind w:firstLine="709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spellStart"/>
            <w:r w:rsidRPr="00A14017">
              <w:rPr>
                <w:rFonts w:eastAsia="Calibri"/>
                <w:b/>
                <w:sz w:val="28"/>
                <w:szCs w:val="28"/>
                <w:lang w:eastAsia="en-US"/>
              </w:rPr>
              <w:t>Ф.И.Аржанов</w:t>
            </w:r>
            <w:proofErr w:type="spellEnd"/>
          </w:p>
        </w:tc>
      </w:tr>
    </w:tbl>
    <w:p w:rsidR="0035530D" w:rsidRPr="002D27AC" w:rsidRDefault="0035530D">
      <w:pPr>
        <w:rPr>
          <w:sz w:val="28"/>
          <w:szCs w:val="28"/>
        </w:rPr>
      </w:pPr>
    </w:p>
    <w:sectPr w:rsidR="0035530D" w:rsidRPr="002D2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E1CB7"/>
    <w:multiLevelType w:val="hybridMultilevel"/>
    <w:tmpl w:val="98D0FA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03"/>
    <w:rsid w:val="00006709"/>
    <w:rsid w:val="002D27AC"/>
    <w:rsid w:val="0035530D"/>
    <w:rsid w:val="0052788E"/>
    <w:rsid w:val="005711B6"/>
    <w:rsid w:val="00615903"/>
    <w:rsid w:val="00A14017"/>
    <w:rsid w:val="00BA16D1"/>
    <w:rsid w:val="00F7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2D27A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711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11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2D27A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711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11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5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rnaevskoe-sp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2019-05-13T10:38:00Z</cp:lastPrinted>
  <dcterms:created xsi:type="dcterms:W3CDTF">2019-03-27T09:01:00Z</dcterms:created>
  <dcterms:modified xsi:type="dcterms:W3CDTF">2019-05-13T10:38:00Z</dcterms:modified>
</cp:coreProperties>
</file>